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32DBF" w14:textId="16B136A0" w:rsidR="00545BB3" w:rsidRPr="00545BB3" w:rsidRDefault="00545BB3" w:rsidP="00545BB3">
      <w:pPr>
        <w:jc w:val="center"/>
        <w:rPr>
          <w:sz w:val="32"/>
          <w:szCs w:val="32"/>
        </w:rPr>
      </w:pPr>
      <w:r w:rsidRPr="00545BB3">
        <w:rPr>
          <w:b/>
          <w:bCs/>
          <w:sz w:val="32"/>
          <w:szCs w:val="32"/>
        </w:rPr>
        <w:t xml:space="preserve">Werktuig Het Hoorspel </w:t>
      </w:r>
      <w:r>
        <w:rPr>
          <w:sz w:val="32"/>
          <w:szCs w:val="32"/>
        </w:rPr>
        <w:t>–</w:t>
      </w:r>
      <w:r w:rsidRPr="00545BB3">
        <w:rPr>
          <w:sz w:val="32"/>
          <w:szCs w:val="32"/>
        </w:rPr>
        <w:t xml:space="preserve"> </w:t>
      </w:r>
      <w:r>
        <w:rPr>
          <w:sz w:val="32"/>
          <w:szCs w:val="32"/>
        </w:rPr>
        <w:t xml:space="preserve">door </w:t>
      </w:r>
      <w:r w:rsidRPr="00545BB3">
        <w:rPr>
          <w:sz w:val="32"/>
          <w:szCs w:val="32"/>
        </w:rPr>
        <w:t>PNT</w:t>
      </w:r>
    </w:p>
    <w:p w14:paraId="275FD929" w14:textId="77777777" w:rsidR="00545BB3" w:rsidRDefault="00545BB3" w:rsidP="00545BB3"/>
    <w:p w14:paraId="0D7CB62C" w14:textId="0B2768D7" w:rsidR="00545BB3" w:rsidRPr="00545BB3" w:rsidRDefault="00545BB3" w:rsidP="00545BB3">
      <w:pPr>
        <w:rPr>
          <w:b/>
          <w:bCs/>
        </w:rPr>
      </w:pPr>
      <w:r>
        <w:rPr>
          <w:b/>
          <w:bCs/>
        </w:rPr>
        <w:t>Over de voorstelling</w:t>
      </w:r>
    </w:p>
    <w:p w14:paraId="7330FD4D" w14:textId="3B1ECB09" w:rsidR="00545BB3" w:rsidRPr="00545BB3" w:rsidRDefault="00545BB3" w:rsidP="00545BB3">
      <w:r w:rsidRPr="00545BB3">
        <w:t>Erik verhuist met zijn ouders naar Guigbalg; een dorp waar nooit iets gebeurt. Maar dan ontmoet hij Jan. Jan neemt hem op sleeptouw en samen ontdekken de jongens een verlaten schuur. Op een nacht kijkt Erik met zijn verrekijker uit zijn raam en ziet er licht branden. Het wordt echt spannend als ze een opdracht vinden!</w:t>
      </w:r>
    </w:p>
    <w:p w14:paraId="39725F18" w14:textId="77777777" w:rsidR="00545BB3" w:rsidRPr="00545BB3" w:rsidRDefault="00545BB3" w:rsidP="00545BB3">
      <w:r w:rsidRPr="00545BB3">
        <w:t>De</w:t>
      </w:r>
      <w:r w:rsidRPr="00545BB3">
        <w:rPr>
          <w:rFonts w:ascii="Arial" w:hAnsi="Arial" w:cs="Arial"/>
        </w:rPr>
        <w:t> </w:t>
      </w:r>
      <w:r w:rsidRPr="00545BB3">
        <w:t>jongens</w:t>
      </w:r>
      <w:r w:rsidRPr="00545BB3">
        <w:rPr>
          <w:rFonts w:ascii="Arial" w:hAnsi="Arial" w:cs="Arial"/>
        </w:rPr>
        <w:t> </w:t>
      </w:r>
      <w:r w:rsidRPr="00545BB3">
        <w:t>gaan</w:t>
      </w:r>
      <w:r w:rsidRPr="00545BB3">
        <w:rPr>
          <w:rFonts w:ascii="Arial" w:hAnsi="Arial" w:cs="Arial"/>
        </w:rPr>
        <w:t> </w:t>
      </w:r>
      <w:r w:rsidRPr="00545BB3">
        <w:t>op</w:t>
      </w:r>
      <w:r w:rsidRPr="00545BB3">
        <w:rPr>
          <w:rFonts w:ascii="Arial" w:hAnsi="Arial" w:cs="Arial"/>
        </w:rPr>
        <w:t> </w:t>
      </w:r>
      <w:r w:rsidRPr="00545BB3">
        <w:t>onderzoek</w:t>
      </w:r>
      <w:r w:rsidRPr="00545BB3">
        <w:rPr>
          <w:rFonts w:ascii="Arial" w:hAnsi="Arial" w:cs="Arial"/>
        </w:rPr>
        <w:t> </w:t>
      </w:r>
      <w:r w:rsidRPr="00545BB3">
        <w:t>uit</w:t>
      </w:r>
      <w:r w:rsidRPr="00545BB3">
        <w:rPr>
          <w:rFonts w:ascii="Arial" w:hAnsi="Arial" w:cs="Arial"/>
        </w:rPr>
        <w:t> </w:t>
      </w:r>
      <w:r w:rsidRPr="00545BB3">
        <w:t>naar</w:t>
      </w:r>
      <w:r w:rsidRPr="00545BB3">
        <w:rPr>
          <w:rFonts w:ascii="Arial" w:hAnsi="Arial" w:cs="Arial"/>
        </w:rPr>
        <w:t> </w:t>
      </w:r>
      <w:r w:rsidRPr="00545BB3">
        <w:t>de</w:t>
      </w:r>
      <w:r w:rsidRPr="00545BB3">
        <w:rPr>
          <w:rFonts w:ascii="Arial" w:hAnsi="Arial" w:cs="Arial"/>
        </w:rPr>
        <w:t> </w:t>
      </w:r>
      <w:r w:rsidRPr="00545BB3">
        <w:t>geheimzinnige</w:t>
      </w:r>
      <w:r w:rsidRPr="00545BB3">
        <w:rPr>
          <w:rFonts w:ascii="Arial" w:hAnsi="Arial" w:cs="Arial"/>
        </w:rPr>
        <w:t> </w:t>
      </w:r>
      <w:r w:rsidRPr="00545BB3">
        <w:t>bewoner. Steeds is</w:t>
      </w:r>
      <w:r w:rsidRPr="00545BB3">
        <w:rPr>
          <w:rFonts w:ascii="Arial" w:hAnsi="Arial" w:cs="Arial"/>
        </w:rPr>
        <w:t> </w:t>
      </w:r>
      <w:r w:rsidRPr="00545BB3">
        <w:t>er</w:t>
      </w:r>
      <w:r w:rsidRPr="00545BB3">
        <w:rPr>
          <w:rFonts w:ascii="Arial" w:hAnsi="Arial" w:cs="Arial"/>
        </w:rPr>
        <w:t> </w:t>
      </w:r>
      <w:r w:rsidRPr="00545BB3">
        <w:t>een</w:t>
      </w:r>
      <w:r w:rsidRPr="00545BB3">
        <w:rPr>
          <w:rFonts w:ascii="Arial" w:hAnsi="Arial" w:cs="Arial"/>
        </w:rPr>
        <w:t> </w:t>
      </w:r>
      <w:r w:rsidRPr="00545BB3">
        <w:t>nieuwe</w:t>
      </w:r>
      <w:r w:rsidRPr="00545BB3">
        <w:rPr>
          <w:rFonts w:ascii="Arial" w:hAnsi="Arial" w:cs="Arial"/>
        </w:rPr>
        <w:t> </w:t>
      </w:r>
      <w:r w:rsidRPr="00545BB3">
        <w:t>opdracht</w:t>
      </w:r>
      <w:r w:rsidRPr="00545BB3">
        <w:rPr>
          <w:rFonts w:ascii="Arial" w:hAnsi="Arial" w:cs="Arial"/>
        </w:rPr>
        <w:t> </w:t>
      </w:r>
      <w:r w:rsidRPr="00545BB3">
        <w:t>die Erik en Jan</w:t>
      </w:r>
      <w:r w:rsidRPr="00545BB3">
        <w:rPr>
          <w:rFonts w:ascii="Arial" w:hAnsi="Arial" w:cs="Arial"/>
        </w:rPr>
        <w:t> </w:t>
      </w:r>
      <w:r w:rsidRPr="00545BB3">
        <w:t>moeten</w:t>
      </w:r>
      <w:r w:rsidRPr="00545BB3">
        <w:rPr>
          <w:rFonts w:ascii="Arial" w:hAnsi="Arial" w:cs="Arial"/>
        </w:rPr>
        <w:t> </w:t>
      </w:r>
      <w:r w:rsidRPr="00545BB3">
        <w:t>uitvoeren. Al</w:t>
      </w:r>
      <w:r w:rsidRPr="00545BB3">
        <w:rPr>
          <w:rFonts w:ascii="Arial" w:hAnsi="Arial" w:cs="Arial"/>
        </w:rPr>
        <w:t> </w:t>
      </w:r>
      <w:r w:rsidRPr="00545BB3">
        <w:t>snel</w:t>
      </w:r>
      <w:r w:rsidRPr="00545BB3">
        <w:rPr>
          <w:rFonts w:ascii="Arial" w:hAnsi="Arial" w:cs="Arial"/>
        </w:rPr>
        <w:t> </w:t>
      </w:r>
      <w:r w:rsidRPr="00545BB3">
        <w:t>verliezen</w:t>
      </w:r>
      <w:r w:rsidRPr="00545BB3">
        <w:rPr>
          <w:rFonts w:ascii="Arial" w:hAnsi="Arial" w:cs="Arial"/>
        </w:rPr>
        <w:t> </w:t>
      </w:r>
      <w:r w:rsidRPr="00545BB3">
        <w:t>ze</w:t>
      </w:r>
      <w:r w:rsidRPr="00545BB3">
        <w:rPr>
          <w:rFonts w:ascii="Arial" w:hAnsi="Arial" w:cs="Arial"/>
        </w:rPr>
        <w:t> </w:t>
      </w:r>
      <w:r w:rsidRPr="00545BB3">
        <w:t>zich</w:t>
      </w:r>
      <w:r w:rsidRPr="00545BB3">
        <w:rPr>
          <w:rFonts w:ascii="Arial" w:hAnsi="Arial" w:cs="Arial"/>
        </w:rPr>
        <w:t> </w:t>
      </w:r>
      <w:r w:rsidRPr="00545BB3">
        <w:t>in</w:t>
      </w:r>
      <w:r w:rsidRPr="00545BB3">
        <w:rPr>
          <w:rFonts w:ascii="Arial" w:hAnsi="Arial" w:cs="Arial"/>
        </w:rPr>
        <w:t> </w:t>
      </w:r>
      <w:r w:rsidRPr="00545BB3">
        <w:t>hun</w:t>
      </w:r>
      <w:r w:rsidRPr="00545BB3">
        <w:rPr>
          <w:rFonts w:ascii="Arial" w:hAnsi="Arial" w:cs="Arial"/>
        </w:rPr>
        <w:t> </w:t>
      </w:r>
      <w:r w:rsidRPr="00545BB3">
        <w:t>eigen</w:t>
      </w:r>
      <w:r w:rsidRPr="00545BB3">
        <w:rPr>
          <w:rFonts w:ascii="Arial" w:hAnsi="Arial" w:cs="Arial"/>
        </w:rPr>
        <w:t> </w:t>
      </w:r>
      <w:r w:rsidRPr="00545BB3">
        <w:t>verbeelding.</w:t>
      </w:r>
      <w:r w:rsidRPr="00545BB3">
        <w:rPr>
          <w:rFonts w:ascii="Arial" w:hAnsi="Arial" w:cs="Arial"/>
        </w:rPr>
        <w:t> </w:t>
      </w:r>
      <w:r w:rsidRPr="00545BB3">
        <w:t>Totdat</w:t>
      </w:r>
      <w:r w:rsidRPr="00545BB3">
        <w:rPr>
          <w:rFonts w:ascii="Arial" w:hAnsi="Arial" w:cs="Arial"/>
        </w:rPr>
        <w:t> </w:t>
      </w:r>
      <w:r w:rsidRPr="00545BB3">
        <w:t>de</w:t>
      </w:r>
      <w:r w:rsidRPr="00545BB3">
        <w:rPr>
          <w:rFonts w:ascii="Arial" w:hAnsi="Arial" w:cs="Arial"/>
        </w:rPr>
        <w:t> </w:t>
      </w:r>
      <w:r w:rsidRPr="00545BB3">
        <w:t>werkelijkheid hen</w:t>
      </w:r>
      <w:r w:rsidRPr="00545BB3">
        <w:rPr>
          <w:rFonts w:ascii="Arial" w:hAnsi="Arial" w:cs="Arial"/>
        </w:rPr>
        <w:t> </w:t>
      </w:r>
      <w:r w:rsidRPr="00545BB3">
        <w:t>inhaalt...</w:t>
      </w:r>
    </w:p>
    <w:p w14:paraId="552EFCE8" w14:textId="21E742C4" w:rsidR="00545BB3" w:rsidRDefault="00545BB3" w:rsidP="00545BB3">
      <w:r w:rsidRPr="00545BB3">
        <w:t>Het Werktuig hoorspel is een mysterieus en speels live hoorspel over vriendschap, fantasie, nieuwsgierigheid en verantwoordelijkheid. Twee spelers vertellen een verhaal, dat zij muzikaal begeleiden met geluiden van gereedschappen. Het verhaal is geïnspireerd op het nummer What’s he building van Tom Waits.</w:t>
      </w:r>
    </w:p>
    <w:p w14:paraId="514876CB" w14:textId="77777777" w:rsidR="00545BB3" w:rsidRDefault="00545BB3" w:rsidP="00545BB3"/>
    <w:p w14:paraId="449CDAD0" w14:textId="432EE901" w:rsidR="00545BB3" w:rsidRDefault="00545BB3" w:rsidP="00545BB3">
      <w:pPr>
        <w:rPr>
          <w:b/>
          <w:bCs/>
        </w:rPr>
      </w:pPr>
      <w:r>
        <w:rPr>
          <w:b/>
          <w:bCs/>
        </w:rPr>
        <w:t>Credits</w:t>
      </w:r>
    </w:p>
    <w:p w14:paraId="093D16F3" w14:textId="77777777" w:rsidR="00545BB3" w:rsidRDefault="00545BB3" w:rsidP="00545BB3">
      <w:r>
        <w:t>Concept, spel en muziek</w:t>
      </w:r>
      <w:r>
        <w:tab/>
        <w:t>Silas Neumann, Joeso Peters</w:t>
      </w:r>
    </w:p>
    <w:p w14:paraId="07A60BB9" w14:textId="1A47954D" w:rsidR="00545BB3" w:rsidRDefault="00545BB3" w:rsidP="00545BB3">
      <w:r>
        <w:t>Eindregie</w:t>
      </w:r>
      <w:r>
        <w:tab/>
      </w:r>
      <w:r>
        <w:tab/>
      </w:r>
      <w:r>
        <w:tab/>
      </w:r>
      <w:r>
        <w:t>Tim Verbeek</w:t>
      </w:r>
    </w:p>
    <w:p w14:paraId="081C6877" w14:textId="3587CCE9" w:rsidR="00545BB3" w:rsidRDefault="00545BB3" w:rsidP="00545BB3">
      <w:r>
        <w:t>Decorbouw</w:t>
      </w:r>
      <w:r>
        <w:tab/>
      </w:r>
      <w:r>
        <w:tab/>
      </w:r>
      <w:r>
        <w:tab/>
      </w:r>
      <w:r>
        <w:t>Doan Hendriks</w:t>
      </w:r>
    </w:p>
    <w:p w14:paraId="1390E59F" w14:textId="12A3638C" w:rsidR="00545BB3" w:rsidRPr="00545BB3" w:rsidRDefault="00545BB3" w:rsidP="00545BB3">
      <w:r>
        <w:t>Foto</w:t>
      </w:r>
      <w:r>
        <w:tab/>
      </w:r>
      <w:r>
        <w:tab/>
      </w:r>
      <w:r>
        <w:tab/>
      </w:r>
      <w:r>
        <w:tab/>
      </w:r>
      <w:r>
        <w:t>Jan Amse</w:t>
      </w:r>
    </w:p>
    <w:p w14:paraId="78DFBEAF" w14:textId="77777777" w:rsidR="00E27990" w:rsidRDefault="00E27990"/>
    <w:p w14:paraId="18DF5F82" w14:textId="4CDB1A08" w:rsidR="00545BB3" w:rsidRDefault="00545BB3">
      <w:pPr>
        <w:rPr>
          <w:b/>
          <w:bCs/>
        </w:rPr>
      </w:pPr>
      <w:r>
        <w:rPr>
          <w:b/>
          <w:bCs/>
        </w:rPr>
        <w:t>Over het gezelschap</w:t>
      </w:r>
    </w:p>
    <w:p w14:paraId="4B140CEB" w14:textId="77777777" w:rsidR="00545BB3" w:rsidRPr="00545BB3" w:rsidRDefault="00545BB3" w:rsidP="00545BB3">
      <w:r w:rsidRPr="00545BB3">
        <w:t>PNT is een jeugdtheatergezelschap uit Zwolle, opgericht in 2019 door Silas Neumann en Joeso Peters vanuit hun gedeelde liefde voor vertel- en objecttheater. Sindsdien maakt PNT avontuurlijke voorstellingen voor kinderen vanaf 8 jaar. Voorstellingen als Werktuig, Atuk en Gustav en de Vliegfiets bereikten al meer dan 27.000 kinderen in Nederland en België en werden met lovende recensies onthaald.</w:t>
      </w:r>
    </w:p>
    <w:p w14:paraId="5B406A49" w14:textId="77777777" w:rsidR="00545BB3" w:rsidRPr="00545BB3" w:rsidRDefault="00545BB3" w:rsidP="00545BB3">
      <w:r w:rsidRPr="00545BB3">
        <w:t>De missie van PNT is helder: we willen bijdragen aan de ontwikkeling van kinderen tot invoelende, nieuwsgierige en ruimdenkende volwassenen. We willen niet alleen de fantasie en de verbeeldingskracht verstevigen, maar ook het vermogen om met compassie naar de eigen leefomgeving te kijken. Onze voorstellingen bewegen tussen de reële wereld en die in je hoofd. Wij vieren dat grensgebied.</w:t>
      </w:r>
    </w:p>
    <w:p w14:paraId="513A6755" w14:textId="77777777" w:rsidR="00545BB3" w:rsidRPr="00545BB3" w:rsidRDefault="00545BB3" w:rsidP="00545BB3">
      <w:r w:rsidRPr="00545BB3">
        <w:t>PNT onderscheidt zich door de vorm en het karakter van haar voorstellingen: we combineren vertel- en objecttheater in een speelse, handgemaakte stijl waarin niet alles gladgestreken is. We zoeken bewust naar een rauwheid, een onvolkomenheid die ruimte laat voor verbeelding en meebewegen. Het draait bij ons niet om afwerking of perfectie, maar om beleving, ritme en associatie. Onze voorstellingen mogen rafelen, mogen verrassen, mogen schuren — zolang ze raken.</w:t>
      </w:r>
    </w:p>
    <w:p w14:paraId="489B0889" w14:textId="77777777" w:rsidR="00545BB3" w:rsidRPr="00545BB3" w:rsidRDefault="00545BB3" w:rsidP="00545BB3">
      <w:r w:rsidRPr="00545BB3">
        <w:t>We houden van theater dat ruimte laat voor verbeelding en eigen interpretatie. Theater dat een gesprek opent in plaats van een antwoord geeft. We benaderen ons werk met optimisme, een tikje ondeugendheid en een open blik. Daarbij kijken we niet alleen naar wat we vertellen, maar ook naar hoe we het vertellen — met compassie, eenvoudig en integer.</w:t>
      </w:r>
    </w:p>
    <w:p w14:paraId="06678A00" w14:textId="77777777" w:rsidR="00545BB3" w:rsidRPr="00545BB3" w:rsidRDefault="00545BB3"/>
    <w:sectPr w:rsidR="00545BB3" w:rsidRPr="00545B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BB3"/>
    <w:rsid w:val="00545BB3"/>
    <w:rsid w:val="00596A58"/>
    <w:rsid w:val="007D2506"/>
    <w:rsid w:val="00CD40B4"/>
    <w:rsid w:val="00E27990"/>
    <w:rsid w:val="00F8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EA6A8"/>
  <w15:chartTrackingRefBased/>
  <w15:docId w15:val="{669CF7D6-3DDF-4731-A3F7-E3C7B16B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45B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545B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45BB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45BB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45BB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45BB3"/>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45BB3"/>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45BB3"/>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45BB3"/>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45BB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45BB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45BB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45BB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45BB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45BB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45BB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45BB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45BB3"/>
    <w:rPr>
      <w:rFonts w:eastAsiaTheme="majorEastAsia" w:cstheme="majorBidi"/>
      <w:color w:val="272727" w:themeColor="text1" w:themeTint="D8"/>
    </w:rPr>
  </w:style>
  <w:style w:type="paragraph" w:styleId="Titel">
    <w:name w:val="Title"/>
    <w:basedOn w:val="Standaard"/>
    <w:next w:val="Standaard"/>
    <w:link w:val="TitelChar"/>
    <w:uiPriority w:val="10"/>
    <w:qFormat/>
    <w:rsid w:val="00545BB3"/>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45BB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45BB3"/>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45BB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45BB3"/>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545BB3"/>
    <w:rPr>
      <w:i/>
      <w:iCs/>
      <w:color w:val="404040" w:themeColor="text1" w:themeTint="BF"/>
    </w:rPr>
  </w:style>
  <w:style w:type="paragraph" w:styleId="Lijstalinea">
    <w:name w:val="List Paragraph"/>
    <w:basedOn w:val="Standaard"/>
    <w:uiPriority w:val="34"/>
    <w:qFormat/>
    <w:rsid w:val="00545BB3"/>
    <w:pPr>
      <w:ind w:left="720"/>
      <w:contextualSpacing/>
    </w:pPr>
  </w:style>
  <w:style w:type="character" w:styleId="Intensievebenadrukking">
    <w:name w:val="Intense Emphasis"/>
    <w:basedOn w:val="Standaardalinea-lettertype"/>
    <w:uiPriority w:val="21"/>
    <w:qFormat/>
    <w:rsid w:val="00545BB3"/>
    <w:rPr>
      <w:i/>
      <w:iCs/>
      <w:color w:val="0F4761" w:themeColor="accent1" w:themeShade="BF"/>
    </w:rPr>
  </w:style>
  <w:style w:type="paragraph" w:styleId="Duidelijkcitaat">
    <w:name w:val="Intense Quote"/>
    <w:basedOn w:val="Standaard"/>
    <w:next w:val="Standaard"/>
    <w:link w:val="DuidelijkcitaatChar"/>
    <w:uiPriority w:val="30"/>
    <w:qFormat/>
    <w:rsid w:val="00545B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45BB3"/>
    <w:rPr>
      <w:i/>
      <w:iCs/>
      <w:color w:val="0F4761" w:themeColor="accent1" w:themeShade="BF"/>
    </w:rPr>
  </w:style>
  <w:style w:type="character" w:styleId="Intensieveverwijzing">
    <w:name w:val="Intense Reference"/>
    <w:basedOn w:val="Standaardalinea-lettertype"/>
    <w:uiPriority w:val="32"/>
    <w:qFormat/>
    <w:rsid w:val="00545B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335</Words>
  <Characters>2319</Characters>
  <Application>Microsoft Office Word</Application>
  <DocSecurity>0</DocSecurity>
  <Lines>39</Lines>
  <Paragraphs>13</Paragraphs>
  <ScaleCrop>false</ScaleCrop>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1</cp:revision>
  <dcterms:created xsi:type="dcterms:W3CDTF">2026-04-07T10:37:00Z</dcterms:created>
  <dcterms:modified xsi:type="dcterms:W3CDTF">2026-04-07T10:40:00Z</dcterms:modified>
</cp:coreProperties>
</file>